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870" w14:textId="77777777" w:rsidR="0055627F" w:rsidRPr="00C02FC7" w:rsidRDefault="0055627F" w:rsidP="0055627F">
      <w:pPr>
        <w:rPr>
          <w:rFonts w:ascii="Arial" w:eastAsia="Arial" w:hAnsi="Arial" w:cs="Arial"/>
          <w:color w:val="2F5496" w:themeColor="accent1" w:themeShade="BF"/>
          <w:sz w:val="24"/>
          <w:szCs w:val="24"/>
        </w:rPr>
      </w:pPr>
      <w:r w:rsidRPr="00C02FC7">
        <w:rPr>
          <w:rFonts w:ascii="Arial" w:eastAsia="Times New Roman" w:hAnsi="Arial" w:cs="Arial"/>
          <w:b/>
          <w:color w:val="000000"/>
          <w:kern w:val="0"/>
          <w:sz w:val="24"/>
          <w:szCs w:val="24"/>
          <w:lang w:eastAsia="en-GB"/>
          <w14:ligatures w14:val="none"/>
        </w:rPr>
        <w:t xml:space="preserve">Post Title: </w:t>
      </w:r>
      <w:r w:rsidRPr="00C02FC7">
        <w:rPr>
          <w:rFonts w:ascii="Arial" w:eastAsia="Times New Roman" w:hAnsi="Arial" w:cs="Arial"/>
          <w:b/>
          <w:color w:val="000000"/>
          <w:kern w:val="0"/>
          <w:sz w:val="24"/>
          <w:szCs w:val="24"/>
          <w:lang w:eastAsia="en-GB"/>
          <w14:ligatures w14:val="none"/>
        </w:rPr>
        <w:tab/>
      </w:r>
      <w:r w:rsidRPr="00C02FC7">
        <w:rPr>
          <w:rFonts w:ascii="Arial" w:hAnsi="Arial" w:cs="Arial"/>
          <w:color w:val="000000"/>
          <w:sz w:val="24"/>
          <w:szCs w:val="24"/>
        </w:rPr>
        <w:tab/>
      </w:r>
      <w:r w:rsidRPr="00C02FC7">
        <w:rPr>
          <w:rFonts w:ascii="Arial" w:eastAsia="Times New Roman" w:hAnsi="Arial" w:cs="Arial"/>
          <w:color w:val="000000"/>
          <w:kern w:val="0"/>
          <w:sz w:val="24"/>
          <w:szCs w:val="24"/>
          <w:lang w:eastAsia="en-GB"/>
          <w14:ligatures w14:val="none"/>
        </w:rPr>
        <w:t>Air Traffic Controller</w:t>
      </w:r>
    </w:p>
    <w:p w14:paraId="2E2B17C1" w14:textId="77777777" w:rsidR="0055627F" w:rsidRPr="00C02FC7" w:rsidRDefault="0055627F" w:rsidP="0055627F">
      <w:pPr>
        <w:pStyle w:val="NormalWeb"/>
        <w:rPr>
          <w:rFonts w:ascii="Arial" w:hAnsi="Arial" w:cs="Arial"/>
          <w:color w:val="000000"/>
        </w:rPr>
      </w:pPr>
      <w:r w:rsidRPr="00C02FC7">
        <w:rPr>
          <w:rFonts w:ascii="Arial" w:hAnsi="Arial" w:cs="Arial"/>
          <w:b/>
          <w:color w:val="000000"/>
        </w:rPr>
        <w:t>Department:</w:t>
      </w:r>
      <w:r w:rsidRPr="00C02FC7">
        <w:rPr>
          <w:rFonts w:ascii="Arial" w:hAnsi="Arial" w:cs="Arial"/>
          <w:color w:val="000000"/>
        </w:rPr>
        <w:t xml:space="preserve"> </w:t>
      </w:r>
      <w:r w:rsidRPr="00C02FC7">
        <w:rPr>
          <w:rFonts w:ascii="Arial" w:hAnsi="Arial" w:cs="Arial"/>
          <w:color w:val="000000"/>
        </w:rPr>
        <w:tab/>
        <w:t xml:space="preserve">Air Traffic Control </w:t>
      </w:r>
    </w:p>
    <w:p w14:paraId="463B2380" w14:textId="77777777" w:rsidR="0055627F" w:rsidRPr="00C02FC7" w:rsidRDefault="0055627F" w:rsidP="0055627F">
      <w:pPr>
        <w:pStyle w:val="NormalWeb"/>
        <w:rPr>
          <w:rFonts w:ascii="Arial" w:hAnsi="Arial" w:cs="Arial"/>
          <w:color w:val="000000"/>
        </w:rPr>
      </w:pPr>
      <w:r w:rsidRPr="00C02FC7">
        <w:rPr>
          <w:rFonts w:ascii="Arial" w:hAnsi="Arial" w:cs="Arial"/>
          <w:b/>
          <w:color w:val="000000"/>
        </w:rPr>
        <w:t>Reporting To:</w:t>
      </w:r>
      <w:r w:rsidRPr="00C02FC7">
        <w:rPr>
          <w:rFonts w:ascii="Arial" w:hAnsi="Arial" w:cs="Arial"/>
          <w:color w:val="000000"/>
        </w:rPr>
        <w:t xml:space="preserve"> </w:t>
      </w:r>
      <w:r w:rsidRPr="00C02FC7">
        <w:rPr>
          <w:rFonts w:ascii="Arial" w:hAnsi="Arial" w:cs="Arial"/>
          <w:color w:val="000000"/>
        </w:rPr>
        <w:tab/>
        <w:t>Air Traffic Services Manager</w:t>
      </w:r>
    </w:p>
    <w:p w14:paraId="65CDBDEA" w14:textId="77777777" w:rsidR="0055627F" w:rsidRPr="00C02FC7" w:rsidRDefault="0055627F" w:rsidP="0055627F">
      <w:pPr>
        <w:pStyle w:val="NormalWeb"/>
        <w:rPr>
          <w:rFonts w:ascii="Arial" w:hAnsi="Arial" w:cs="Arial"/>
          <w:color w:val="000000"/>
        </w:rPr>
      </w:pPr>
      <w:r w:rsidRPr="00C02FC7">
        <w:rPr>
          <w:rFonts w:ascii="Arial" w:hAnsi="Arial" w:cs="Arial"/>
          <w:b/>
          <w:color w:val="000000"/>
        </w:rPr>
        <w:t>Place of Work:</w:t>
      </w:r>
      <w:r w:rsidRPr="00C02FC7">
        <w:rPr>
          <w:rFonts w:ascii="Arial" w:hAnsi="Arial" w:cs="Arial"/>
          <w:color w:val="000000"/>
        </w:rPr>
        <w:t xml:space="preserve"> </w:t>
      </w:r>
      <w:r w:rsidRPr="00C02FC7">
        <w:rPr>
          <w:rFonts w:ascii="Arial" w:hAnsi="Arial" w:cs="Arial"/>
          <w:color w:val="000000"/>
        </w:rPr>
        <w:tab/>
        <w:t>City of Derry Airport</w:t>
      </w:r>
    </w:p>
    <w:p w14:paraId="20FBA0BD" w14:textId="77777777" w:rsidR="0055627F" w:rsidRPr="00C02FC7" w:rsidRDefault="0055627F" w:rsidP="0055627F">
      <w:pPr>
        <w:pStyle w:val="NormalWeb"/>
        <w:jc w:val="both"/>
        <w:rPr>
          <w:rFonts w:ascii="Arial" w:hAnsi="Arial" w:cs="Arial"/>
          <w:b/>
          <w:color w:val="000000"/>
          <w:u w:val="single"/>
        </w:rPr>
      </w:pPr>
      <w:r w:rsidRPr="00C02FC7">
        <w:rPr>
          <w:rFonts w:ascii="Arial" w:hAnsi="Arial" w:cs="Arial"/>
          <w:b/>
          <w:color w:val="000000"/>
          <w:u w:val="single"/>
        </w:rPr>
        <w:t>Purpose and Function of Post</w:t>
      </w:r>
    </w:p>
    <w:p w14:paraId="70522742" w14:textId="77777777" w:rsidR="0055627F" w:rsidRPr="00C02FC7" w:rsidRDefault="0055627F" w:rsidP="0055627F">
      <w:pPr>
        <w:pStyle w:val="NormalWeb"/>
        <w:jc w:val="both"/>
        <w:rPr>
          <w:rFonts w:ascii="Arial" w:hAnsi="Arial" w:cs="Arial"/>
          <w:color w:val="000000"/>
        </w:rPr>
      </w:pPr>
      <w:r w:rsidRPr="00C02FC7">
        <w:rPr>
          <w:rFonts w:ascii="Arial" w:hAnsi="Arial" w:cs="Arial"/>
          <w:color w:val="000000"/>
        </w:rPr>
        <w:t>To provide a safe and expeditious ATC service giving priority to flight safety, compliance with regulatory and statutory requirements and ensuring a high standard of customer service. Provide effective levels of productivity and efficiency, customer and staff engagement, whilst ensuring Health &amp; Safety compliance.</w:t>
      </w:r>
    </w:p>
    <w:p w14:paraId="1AB8FC73" w14:textId="77777777" w:rsidR="0055627F" w:rsidRPr="00C02FC7" w:rsidRDefault="0055627F" w:rsidP="0055627F">
      <w:pPr>
        <w:pStyle w:val="NormalWeb"/>
        <w:jc w:val="both"/>
        <w:rPr>
          <w:rFonts w:ascii="Arial" w:hAnsi="Arial" w:cs="Arial"/>
          <w:b/>
          <w:color w:val="000000"/>
          <w:u w:val="single"/>
        </w:rPr>
      </w:pPr>
      <w:r w:rsidRPr="00C02FC7">
        <w:rPr>
          <w:rFonts w:ascii="Arial" w:hAnsi="Arial" w:cs="Arial"/>
          <w:b/>
          <w:color w:val="000000"/>
          <w:u w:val="single"/>
        </w:rPr>
        <w:t>Principle Duties and Responsibilities</w:t>
      </w:r>
    </w:p>
    <w:p w14:paraId="5B0CA23D" w14:textId="2F70DB38"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To provide the ATC services related to the ADI/TWR and APP ratings, the controller will be required to maintain a safe, orderly and expeditious flow of air traffic in the vicinity of CoDA, in accordance with all relevant UK regulatory and statutory requirements.</w:t>
      </w:r>
    </w:p>
    <w:p w14:paraId="0B7901B8" w14:textId="77777777" w:rsidR="0055627F" w:rsidRPr="00C02FC7" w:rsidRDefault="0055627F" w:rsidP="0055627F">
      <w:pPr>
        <w:pStyle w:val="NormalWeb"/>
        <w:spacing w:before="0" w:beforeAutospacing="0" w:after="0" w:afterAutospacing="0"/>
        <w:ind w:left="360"/>
        <w:jc w:val="both"/>
        <w:rPr>
          <w:rFonts w:ascii="Arial" w:hAnsi="Arial" w:cs="Arial"/>
          <w:color w:val="000000"/>
        </w:rPr>
      </w:pPr>
    </w:p>
    <w:p w14:paraId="79E7E531"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 xml:space="preserve">To carry out the role of Aeronautical Meteorological Observer in accordance with a </w:t>
      </w:r>
      <w:r w:rsidRPr="00C02FC7">
        <w:rPr>
          <w:rFonts w:ascii="Arial" w:eastAsia="Arial" w:hAnsi="Arial" w:cs="Arial"/>
        </w:rPr>
        <w:t>Certificate in Aeronautical Meteorological Observing issued by the UK Met Office.</w:t>
      </w:r>
      <w:r w:rsidRPr="00C02FC7">
        <w:rPr>
          <w:rFonts w:ascii="Arial" w:hAnsi="Arial" w:cs="Arial"/>
          <w:color w:val="000000"/>
        </w:rPr>
        <w:t xml:space="preserve"> </w:t>
      </w:r>
    </w:p>
    <w:p w14:paraId="50508EB2"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3D7F3348"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Maintain an up-to-date knowledge of and comply with the Manual of Air Traffic Services Part 1 and any other relevant national aeronautical regulations.</w:t>
      </w:r>
    </w:p>
    <w:p w14:paraId="53DF2B38"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3389E9EC"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Maintain an up-to-date knowledge of and comply with the Manual of Air Traffic Services Part 2, SMS, QMS and all other relevant CoDA operating instructions and documentation.</w:t>
      </w:r>
    </w:p>
    <w:p w14:paraId="4CDFCFC3"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41323B30"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 xml:space="preserve">Maintain a </w:t>
      </w:r>
      <w:r w:rsidRPr="00C02FC7">
        <w:rPr>
          <w:rFonts w:ascii="Arial" w:eastAsia="Arial" w:hAnsi="Arial" w:cs="Arial"/>
        </w:rPr>
        <w:t>UK Class 3 Medical Certificate</w:t>
      </w:r>
      <w:r w:rsidRPr="00C02FC7">
        <w:rPr>
          <w:rFonts w:ascii="Arial" w:hAnsi="Arial" w:cs="Arial"/>
          <w:color w:val="000000"/>
        </w:rPr>
        <w:t>.</w:t>
      </w:r>
    </w:p>
    <w:p w14:paraId="3F1587FD"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380ECFCD"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Maintain ATC competency.</w:t>
      </w:r>
    </w:p>
    <w:p w14:paraId="2B46AB9D"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51326C18"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Complete all routine refresher training as required.</w:t>
      </w:r>
    </w:p>
    <w:p w14:paraId="1669A831"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6E66209C"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 xml:space="preserve">Any other tasks as delegated by the ATS Management. </w:t>
      </w:r>
    </w:p>
    <w:p w14:paraId="5EFE0571"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5223BB28" w14:textId="77777777" w:rsidR="0055627F" w:rsidRPr="00C02FC7" w:rsidRDefault="0055627F" w:rsidP="0055627F">
      <w:pPr>
        <w:pStyle w:val="NormalWeb"/>
        <w:numPr>
          <w:ilvl w:val="0"/>
          <w:numId w:val="10"/>
        </w:numPr>
        <w:spacing w:before="0" w:beforeAutospacing="0" w:after="0" w:afterAutospacing="0"/>
        <w:ind w:left="360"/>
        <w:jc w:val="both"/>
        <w:rPr>
          <w:rFonts w:ascii="Arial" w:hAnsi="Arial" w:cs="Arial"/>
          <w:color w:val="000000"/>
        </w:rPr>
      </w:pPr>
      <w:r w:rsidRPr="00C02FC7">
        <w:rPr>
          <w:rFonts w:ascii="Arial" w:hAnsi="Arial" w:cs="Arial"/>
          <w:color w:val="000000"/>
        </w:rPr>
        <w:t>CoDA (Operations) Ltd reserves the right to vary the duties and responsibilities of employees under conditions prescribed in local agreements. The above duties may be altered as the future needs of the service require.</w:t>
      </w:r>
    </w:p>
    <w:p w14:paraId="3FCFD814" w14:textId="77777777" w:rsidR="0055627F" w:rsidRPr="00C02FC7" w:rsidRDefault="0055627F" w:rsidP="0055627F">
      <w:pPr>
        <w:rPr>
          <w:rFonts w:ascii="Arial" w:eastAsia="Times New Roman" w:hAnsi="Arial" w:cs="Arial"/>
          <w:b/>
          <w:color w:val="000000"/>
          <w:sz w:val="24"/>
          <w:szCs w:val="24"/>
          <w:u w:val="single"/>
          <w:lang w:eastAsia="en-GB"/>
        </w:rPr>
      </w:pPr>
      <w:r w:rsidRPr="00C02FC7">
        <w:rPr>
          <w:rFonts w:ascii="Arial" w:hAnsi="Arial" w:cs="Arial"/>
          <w:b/>
          <w:color w:val="000000"/>
          <w:sz w:val="24"/>
          <w:szCs w:val="24"/>
          <w:u w:val="single"/>
        </w:rPr>
        <w:br w:type="page"/>
      </w:r>
    </w:p>
    <w:p w14:paraId="23A15C59" w14:textId="77777777" w:rsidR="0055627F" w:rsidRPr="00C02FC7" w:rsidRDefault="0055627F" w:rsidP="0055627F">
      <w:pPr>
        <w:pStyle w:val="NormalWeb"/>
        <w:rPr>
          <w:rFonts w:ascii="Arial" w:hAnsi="Arial" w:cs="Arial"/>
          <w:b/>
          <w:color w:val="000000"/>
          <w:u w:val="single"/>
        </w:rPr>
      </w:pPr>
      <w:r w:rsidRPr="00C02FC7">
        <w:rPr>
          <w:rFonts w:ascii="Arial" w:hAnsi="Arial" w:cs="Arial"/>
          <w:b/>
          <w:color w:val="000000"/>
          <w:u w:val="single"/>
        </w:rPr>
        <w:lastRenderedPageBreak/>
        <w:t>Qualifications and Experience</w:t>
      </w:r>
    </w:p>
    <w:p w14:paraId="00607716" w14:textId="77777777" w:rsidR="0055627F" w:rsidRPr="00C02FC7" w:rsidRDefault="0055627F" w:rsidP="0055627F">
      <w:pPr>
        <w:jc w:val="both"/>
        <w:rPr>
          <w:rFonts w:ascii="Arial" w:eastAsia="Arial" w:hAnsi="Arial" w:cs="Arial"/>
          <w:sz w:val="24"/>
          <w:szCs w:val="24"/>
        </w:rPr>
      </w:pPr>
      <w:r w:rsidRPr="00C02FC7">
        <w:rPr>
          <w:rFonts w:ascii="Arial" w:eastAsia="Arial" w:hAnsi="Arial" w:cs="Arial"/>
          <w:sz w:val="24"/>
          <w:szCs w:val="24"/>
        </w:rPr>
        <w:t xml:space="preserve">Applicants will be required to hold: </w:t>
      </w:r>
    </w:p>
    <w:p w14:paraId="0FC535AD" w14:textId="77777777" w:rsidR="0055627F" w:rsidRPr="00C02FC7" w:rsidRDefault="0055627F" w:rsidP="0055627F">
      <w:pPr>
        <w:pStyle w:val="ListParagraph"/>
        <w:numPr>
          <w:ilvl w:val="0"/>
          <w:numId w:val="11"/>
        </w:numPr>
        <w:spacing w:after="0" w:line="240" w:lineRule="auto"/>
        <w:jc w:val="both"/>
        <w:rPr>
          <w:rFonts w:ascii="Arial" w:eastAsia="Arial" w:hAnsi="Arial" w:cs="Arial"/>
          <w:sz w:val="24"/>
          <w:szCs w:val="24"/>
        </w:rPr>
      </w:pPr>
      <w:r w:rsidRPr="00C02FC7">
        <w:rPr>
          <w:rFonts w:ascii="Arial" w:eastAsia="Arial" w:hAnsi="Arial" w:cs="Arial"/>
          <w:sz w:val="24"/>
          <w:szCs w:val="24"/>
        </w:rPr>
        <w:t>A valid UK Air Traffic Controller Licence issued by the UK Civil Aviation Authority;</w:t>
      </w:r>
    </w:p>
    <w:p w14:paraId="1BA8E78C" w14:textId="77777777" w:rsidR="0055627F" w:rsidRPr="00C02FC7" w:rsidRDefault="0055627F" w:rsidP="0055627F">
      <w:pPr>
        <w:pStyle w:val="ListParagraph"/>
        <w:numPr>
          <w:ilvl w:val="0"/>
          <w:numId w:val="11"/>
        </w:numPr>
        <w:spacing w:after="0" w:line="240" w:lineRule="auto"/>
        <w:jc w:val="both"/>
        <w:rPr>
          <w:rFonts w:ascii="Arial" w:eastAsia="Arial" w:hAnsi="Arial" w:cs="Arial"/>
          <w:sz w:val="24"/>
          <w:szCs w:val="24"/>
        </w:rPr>
      </w:pPr>
      <w:r w:rsidRPr="00C02FC7">
        <w:rPr>
          <w:rFonts w:ascii="Arial" w:eastAsia="Arial" w:hAnsi="Arial" w:cs="Arial"/>
          <w:sz w:val="24"/>
          <w:szCs w:val="24"/>
        </w:rPr>
        <w:t>ADI/TWR ratings on that UK licence, each with previous UK unit endorsements;</w:t>
      </w:r>
    </w:p>
    <w:p w14:paraId="39C7A275" w14:textId="77777777" w:rsidR="0055627F" w:rsidRPr="00C02FC7" w:rsidRDefault="0055627F" w:rsidP="0055627F">
      <w:pPr>
        <w:pStyle w:val="ListParagraph"/>
        <w:numPr>
          <w:ilvl w:val="0"/>
          <w:numId w:val="11"/>
        </w:numPr>
        <w:spacing w:after="0" w:line="240" w:lineRule="auto"/>
        <w:jc w:val="both"/>
        <w:rPr>
          <w:rFonts w:ascii="Arial" w:eastAsia="Arial" w:hAnsi="Arial" w:cs="Arial"/>
          <w:sz w:val="24"/>
          <w:szCs w:val="24"/>
        </w:rPr>
      </w:pPr>
      <w:r w:rsidRPr="00C02FC7">
        <w:rPr>
          <w:rFonts w:ascii="Arial" w:eastAsia="Arial" w:hAnsi="Arial" w:cs="Arial"/>
          <w:sz w:val="24"/>
          <w:szCs w:val="24"/>
        </w:rPr>
        <w:t>ICAO English Language Proficiency Certificate at Level 5 or above.</w:t>
      </w:r>
    </w:p>
    <w:p w14:paraId="3AB04230" w14:textId="77777777" w:rsidR="0055627F" w:rsidRPr="00C02FC7" w:rsidRDefault="0055627F" w:rsidP="0055627F">
      <w:pPr>
        <w:pStyle w:val="ListParagraph"/>
        <w:numPr>
          <w:ilvl w:val="0"/>
          <w:numId w:val="11"/>
        </w:numPr>
        <w:spacing w:after="0" w:line="240" w:lineRule="auto"/>
        <w:jc w:val="both"/>
        <w:rPr>
          <w:rFonts w:ascii="Arial" w:eastAsia="Arial" w:hAnsi="Arial" w:cs="Arial"/>
          <w:sz w:val="24"/>
          <w:szCs w:val="24"/>
        </w:rPr>
      </w:pPr>
      <w:r w:rsidRPr="00C02FC7">
        <w:rPr>
          <w:rFonts w:ascii="Arial" w:eastAsia="Arial" w:hAnsi="Arial" w:cs="Arial"/>
          <w:sz w:val="24"/>
          <w:szCs w:val="24"/>
        </w:rPr>
        <w:t>A UK Class 3 Medical Certificate.</w:t>
      </w:r>
    </w:p>
    <w:p w14:paraId="16E8038E" w14:textId="77777777" w:rsidR="0055627F" w:rsidRPr="00C02FC7" w:rsidRDefault="0055627F" w:rsidP="0055627F">
      <w:pPr>
        <w:pStyle w:val="NormalWeb"/>
        <w:jc w:val="both"/>
        <w:rPr>
          <w:rFonts w:ascii="Arial" w:eastAsia="Arial" w:hAnsi="Arial" w:cs="Arial"/>
        </w:rPr>
      </w:pPr>
      <w:r w:rsidRPr="00C02FC7">
        <w:rPr>
          <w:rFonts w:ascii="Arial" w:eastAsia="Arial" w:hAnsi="Arial" w:cs="Arial"/>
        </w:rPr>
        <w:t>The following are desirable.</w:t>
      </w:r>
    </w:p>
    <w:p w14:paraId="5DDD2970" w14:textId="77777777" w:rsidR="0055627F" w:rsidRPr="00C02FC7" w:rsidRDefault="0055627F" w:rsidP="0055627F">
      <w:pPr>
        <w:pStyle w:val="ListParagraph"/>
        <w:numPr>
          <w:ilvl w:val="0"/>
          <w:numId w:val="13"/>
        </w:numPr>
        <w:spacing w:after="0" w:line="240" w:lineRule="auto"/>
        <w:jc w:val="both"/>
        <w:rPr>
          <w:rFonts w:ascii="Arial" w:eastAsia="Arial" w:hAnsi="Arial" w:cs="Arial"/>
          <w:sz w:val="24"/>
          <w:szCs w:val="24"/>
        </w:rPr>
      </w:pPr>
      <w:r w:rsidRPr="00C02FC7">
        <w:rPr>
          <w:rFonts w:ascii="Arial" w:eastAsia="Arial" w:hAnsi="Arial" w:cs="Arial"/>
          <w:sz w:val="24"/>
          <w:szCs w:val="24"/>
        </w:rPr>
        <w:t xml:space="preserve">An APP rating with previous UK unit endorsements </w:t>
      </w:r>
    </w:p>
    <w:p w14:paraId="088B9923" w14:textId="77777777" w:rsidR="0055627F" w:rsidRPr="00C02FC7" w:rsidRDefault="0055627F" w:rsidP="0055627F">
      <w:pPr>
        <w:pStyle w:val="ListParagraph"/>
        <w:numPr>
          <w:ilvl w:val="0"/>
          <w:numId w:val="13"/>
        </w:numPr>
        <w:spacing w:after="0" w:line="240" w:lineRule="auto"/>
        <w:jc w:val="both"/>
        <w:rPr>
          <w:rFonts w:ascii="Arial" w:eastAsia="Arial" w:hAnsi="Arial" w:cs="Arial"/>
          <w:sz w:val="24"/>
          <w:szCs w:val="24"/>
        </w:rPr>
      </w:pPr>
      <w:r w:rsidRPr="00C02FC7">
        <w:rPr>
          <w:rFonts w:ascii="Arial" w:eastAsia="Arial" w:hAnsi="Arial" w:cs="Arial"/>
          <w:sz w:val="24"/>
          <w:szCs w:val="24"/>
        </w:rPr>
        <w:t xml:space="preserve">A Certificate in Aeronautical Meteorological Observing issued by the UK Met Office </w:t>
      </w:r>
    </w:p>
    <w:p w14:paraId="437C8DB7"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268FFAD5" w14:textId="40A62B08" w:rsidR="00942982" w:rsidRPr="00942982" w:rsidRDefault="00942982" w:rsidP="00942982">
      <w:pPr>
        <w:pStyle w:val="NormalWeb"/>
        <w:rPr>
          <w:rFonts w:ascii="Arial" w:hAnsi="Arial" w:cs="Arial"/>
          <w:b/>
          <w:color w:val="000000"/>
          <w:u w:val="single"/>
        </w:rPr>
      </w:pPr>
      <w:r w:rsidRPr="00942982">
        <w:rPr>
          <w:rFonts w:ascii="Arial" w:hAnsi="Arial" w:cs="Arial"/>
          <w:b/>
          <w:color w:val="000000"/>
          <w:u w:val="single"/>
        </w:rPr>
        <w:t>Payment of Training Costs</w:t>
      </w:r>
    </w:p>
    <w:p w14:paraId="353A534A" w14:textId="73A3A7D3" w:rsidR="00942982" w:rsidRPr="00942982" w:rsidRDefault="00942982" w:rsidP="00942982">
      <w:pPr>
        <w:pStyle w:val="NormalWeb"/>
        <w:spacing w:before="0" w:beforeAutospacing="0" w:after="0" w:afterAutospacing="0"/>
        <w:jc w:val="both"/>
        <w:rPr>
          <w:rFonts w:ascii="Arial" w:hAnsi="Arial" w:cs="Arial"/>
          <w:color w:val="000000"/>
        </w:rPr>
      </w:pPr>
      <w:r w:rsidRPr="00942982">
        <w:rPr>
          <w:rFonts w:ascii="Arial" w:hAnsi="Arial" w:cs="Arial"/>
          <w:color w:val="000000"/>
        </w:rPr>
        <w:t>Training is expensive, time consuming to undertake and involves a commitment on the part of both the Trainee and the City of Derry Airport. City of Derry Airport bonds each new Air Traffic Controller from initial employment until the completion periods set out below.</w:t>
      </w:r>
    </w:p>
    <w:p w14:paraId="199A02E5"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446DC9D5" w14:textId="77777777" w:rsidR="00942982" w:rsidRDefault="00942982" w:rsidP="00942982">
      <w:pPr>
        <w:pStyle w:val="NormalWeb"/>
        <w:spacing w:before="0" w:beforeAutospacing="0" w:after="0" w:afterAutospacing="0"/>
        <w:jc w:val="both"/>
        <w:rPr>
          <w:rFonts w:ascii="Arial" w:hAnsi="Arial" w:cs="Arial"/>
          <w:color w:val="000000"/>
        </w:rPr>
      </w:pPr>
      <w:r w:rsidRPr="00942982">
        <w:rPr>
          <w:rFonts w:ascii="Arial" w:hAnsi="Arial" w:cs="Arial"/>
          <w:color w:val="000000"/>
        </w:rPr>
        <w:t>You shall repay us as follows:</w:t>
      </w:r>
    </w:p>
    <w:p w14:paraId="2C0973F5"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42E4C486" w14:textId="5F560A9B" w:rsidR="00942982" w:rsidRPr="00942982" w:rsidRDefault="00942982" w:rsidP="00942982">
      <w:pPr>
        <w:pStyle w:val="NormalWeb"/>
        <w:numPr>
          <w:ilvl w:val="0"/>
          <w:numId w:val="14"/>
        </w:numPr>
        <w:spacing w:before="0" w:beforeAutospacing="0" w:after="0" w:afterAutospacing="0"/>
        <w:jc w:val="both"/>
        <w:rPr>
          <w:rFonts w:ascii="Arial" w:hAnsi="Arial" w:cs="Arial"/>
          <w:color w:val="000000"/>
        </w:rPr>
      </w:pPr>
      <w:r w:rsidRPr="00942982">
        <w:rPr>
          <w:rFonts w:ascii="Arial" w:hAnsi="Arial" w:cs="Arial"/>
          <w:color w:val="000000"/>
        </w:rPr>
        <w:t>if you cease employment before you attend the training course but we have</w:t>
      </w:r>
      <w:r>
        <w:rPr>
          <w:rFonts w:ascii="Arial" w:hAnsi="Arial" w:cs="Arial"/>
          <w:color w:val="000000"/>
        </w:rPr>
        <w:t xml:space="preserve"> </w:t>
      </w:r>
      <w:r w:rsidRPr="00942982">
        <w:rPr>
          <w:rFonts w:ascii="Arial" w:hAnsi="Arial" w:cs="Arial"/>
          <w:color w:val="000000"/>
        </w:rPr>
        <w:t>already incurred liability for the Costs, 100% of the Costs or such proportion of the</w:t>
      </w:r>
      <w:r>
        <w:rPr>
          <w:rFonts w:ascii="Arial" w:hAnsi="Arial" w:cs="Arial"/>
          <w:color w:val="000000"/>
        </w:rPr>
        <w:t xml:space="preserve"> </w:t>
      </w:r>
      <w:r w:rsidRPr="00942982">
        <w:rPr>
          <w:rFonts w:ascii="Arial" w:hAnsi="Arial" w:cs="Arial"/>
          <w:color w:val="000000"/>
        </w:rPr>
        <w:t>Costs that we cannot recover from the course provider shall be repaid.</w:t>
      </w:r>
    </w:p>
    <w:p w14:paraId="5D5421D8" w14:textId="31683950" w:rsidR="00942982" w:rsidRPr="00942982" w:rsidRDefault="00942982" w:rsidP="00942982">
      <w:pPr>
        <w:pStyle w:val="NormalWeb"/>
        <w:numPr>
          <w:ilvl w:val="0"/>
          <w:numId w:val="14"/>
        </w:numPr>
        <w:spacing w:before="0" w:beforeAutospacing="0" w:after="0" w:afterAutospacing="0"/>
        <w:jc w:val="both"/>
        <w:rPr>
          <w:rFonts w:ascii="Arial" w:hAnsi="Arial" w:cs="Arial"/>
          <w:color w:val="000000"/>
        </w:rPr>
      </w:pPr>
      <w:r w:rsidRPr="00942982">
        <w:rPr>
          <w:rFonts w:ascii="Arial" w:hAnsi="Arial" w:cs="Arial"/>
          <w:color w:val="000000"/>
        </w:rPr>
        <w:t>if you cease employment during the training course or within 12 months of completing the training course, 100% of the Costs shall be repaid.</w:t>
      </w:r>
    </w:p>
    <w:p w14:paraId="7FA33B26" w14:textId="6DC24657" w:rsidR="00942982" w:rsidRPr="00942982" w:rsidRDefault="00942982" w:rsidP="00942982">
      <w:pPr>
        <w:pStyle w:val="NormalWeb"/>
        <w:numPr>
          <w:ilvl w:val="0"/>
          <w:numId w:val="14"/>
        </w:numPr>
        <w:spacing w:before="0" w:beforeAutospacing="0" w:after="0" w:afterAutospacing="0"/>
        <w:jc w:val="both"/>
        <w:rPr>
          <w:rFonts w:ascii="Arial" w:hAnsi="Arial" w:cs="Arial"/>
          <w:color w:val="000000"/>
        </w:rPr>
      </w:pPr>
      <w:r w:rsidRPr="00942982">
        <w:rPr>
          <w:rFonts w:ascii="Arial" w:hAnsi="Arial" w:cs="Arial"/>
          <w:color w:val="000000"/>
        </w:rPr>
        <w:t>if you cease employment more than 12 months but no more than 18 months after</w:t>
      </w:r>
      <w:r>
        <w:rPr>
          <w:rFonts w:ascii="Arial" w:hAnsi="Arial" w:cs="Arial"/>
          <w:color w:val="000000"/>
        </w:rPr>
        <w:t xml:space="preserve"> </w:t>
      </w:r>
      <w:r w:rsidRPr="00942982">
        <w:rPr>
          <w:rFonts w:ascii="Arial" w:hAnsi="Arial" w:cs="Arial"/>
          <w:color w:val="000000"/>
        </w:rPr>
        <w:t>completion of the training course, 50% of the Costs shall be repaid.</w:t>
      </w:r>
    </w:p>
    <w:p w14:paraId="34211F49" w14:textId="21B8E55E" w:rsidR="00942982" w:rsidRPr="00942982" w:rsidRDefault="00942982" w:rsidP="00942982">
      <w:pPr>
        <w:pStyle w:val="NormalWeb"/>
        <w:numPr>
          <w:ilvl w:val="0"/>
          <w:numId w:val="14"/>
        </w:numPr>
        <w:spacing w:before="0" w:beforeAutospacing="0" w:after="0" w:afterAutospacing="0"/>
        <w:jc w:val="both"/>
        <w:rPr>
          <w:rFonts w:ascii="Arial" w:hAnsi="Arial" w:cs="Arial"/>
          <w:color w:val="000000"/>
        </w:rPr>
      </w:pPr>
      <w:r w:rsidRPr="00942982">
        <w:rPr>
          <w:rFonts w:ascii="Arial" w:hAnsi="Arial" w:cs="Arial"/>
          <w:color w:val="000000"/>
        </w:rPr>
        <w:t>if you cease employment more than 18 months but no more than 24 months after</w:t>
      </w:r>
      <w:r>
        <w:rPr>
          <w:rFonts w:ascii="Arial" w:hAnsi="Arial" w:cs="Arial"/>
          <w:color w:val="000000"/>
        </w:rPr>
        <w:t xml:space="preserve"> </w:t>
      </w:r>
      <w:r w:rsidRPr="00942982">
        <w:rPr>
          <w:rFonts w:ascii="Arial" w:hAnsi="Arial" w:cs="Arial"/>
          <w:color w:val="000000"/>
        </w:rPr>
        <w:t>completion of the training course, 25% of the Costs shall be repaid.</w:t>
      </w:r>
    </w:p>
    <w:p w14:paraId="75B9FE5F"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7B606DF5" w14:textId="77777777" w:rsidR="00942982" w:rsidRPr="00942982" w:rsidRDefault="00942982" w:rsidP="00942982">
      <w:pPr>
        <w:pStyle w:val="NormalWeb"/>
        <w:spacing w:before="0" w:beforeAutospacing="0" w:after="0" w:afterAutospacing="0"/>
        <w:jc w:val="both"/>
        <w:rPr>
          <w:rFonts w:ascii="Arial" w:hAnsi="Arial" w:cs="Arial"/>
          <w:color w:val="000000"/>
        </w:rPr>
      </w:pPr>
      <w:r w:rsidRPr="00942982">
        <w:rPr>
          <w:rFonts w:ascii="Arial" w:hAnsi="Arial" w:cs="Arial"/>
          <w:color w:val="000000"/>
        </w:rPr>
        <w:t>Thereafter, no repayment shall be required.</w:t>
      </w:r>
    </w:p>
    <w:p w14:paraId="3D673C20"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3C7A75A9" w14:textId="77777777" w:rsidR="00942982" w:rsidRPr="00942982" w:rsidRDefault="00942982" w:rsidP="00942982">
      <w:pPr>
        <w:pStyle w:val="NormalWeb"/>
        <w:spacing w:before="0" w:beforeAutospacing="0" w:after="0" w:afterAutospacing="0"/>
        <w:jc w:val="both"/>
        <w:rPr>
          <w:rFonts w:ascii="Arial" w:hAnsi="Arial" w:cs="Arial"/>
          <w:color w:val="000000"/>
        </w:rPr>
      </w:pPr>
      <w:r w:rsidRPr="00942982">
        <w:rPr>
          <w:rFonts w:ascii="Arial" w:hAnsi="Arial" w:cs="Arial"/>
          <w:color w:val="000000"/>
        </w:rPr>
        <w:t>You shall not be required to repay any of the Costs in either of the following circumstances:</w:t>
      </w:r>
    </w:p>
    <w:p w14:paraId="4100ACA9"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51ECA82F" w14:textId="77777777" w:rsidR="00942982" w:rsidRPr="00942982" w:rsidRDefault="00942982" w:rsidP="00942982">
      <w:pPr>
        <w:pStyle w:val="NormalWeb"/>
        <w:spacing w:before="0" w:beforeAutospacing="0" w:after="0" w:afterAutospacing="0"/>
        <w:jc w:val="both"/>
        <w:rPr>
          <w:rFonts w:ascii="Arial" w:hAnsi="Arial" w:cs="Arial"/>
          <w:color w:val="000000"/>
        </w:rPr>
      </w:pPr>
      <w:r w:rsidRPr="00942982">
        <w:rPr>
          <w:rFonts w:ascii="Arial" w:hAnsi="Arial" w:cs="Arial"/>
          <w:color w:val="000000"/>
        </w:rPr>
        <w:t>(a)</w:t>
      </w:r>
      <w:r w:rsidRPr="00942982">
        <w:rPr>
          <w:rFonts w:ascii="Arial" w:hAnsi="Arial" w:cs="Arial"/>
          <w:color w:val="000000"/>
        </w:rPr>
        <w:tab/>
        <w:t>we terminate your employment, except where:</w:t>
      </w:r>
    </w:p>
    <w:p w14:paraId="7EFCF647" w14:textId="11A36B6C" w:rsidR="00942982" w:rsidRPr="00942982" w:rsidRDefault="00942982" w:rsidP="00942982">
      <w:pPr>
        <w:pStyle w:val="NormalWeb"/>
        <w:numPr>
          <w:ilvl w:val="0"/>
          <w:numId w:val="15"/>
        </w:numPr>
        <w:spacing w:before="0" w:beforeAutospacing="0" w:after="0" w:afterAutospacing="0"/>
        <w:jc w:val="both"/>
        <w:rPr>
          <w:rFonts w:ascii="Arial" w:hAnsi="Arial" w:cs="Arial"/>
          <w:color w:val="000000"/>
        </w:rPr>
      </w:pPr>
      <w:r w:rsidRPr="00942982">
        <w:rPr>
          <w:rFonts w:ascii="Arial" w:hAnsi="Arial" w:cs="Arial"/>
          <w:color w:val="000000"/>
        </w:rPr>
        <w:t>we were entitled to and did terminate your employment summarily; or</w:t>
      </w:r>
    </w:p>
    <w:p w14:paraId="4980EE83" w14:textId="01B2383B" w:rsidR="00942982" w:rsidRPr="00942982" w:rsidRDefault="00942982" w:rsidP="00942982">
      <w:pPr>
        <w:pStyle w:val="NormalWeb"/>
        <w:numPr>
          <w:ilvl w:val="0"/>
          <w:numId w:val="15"/>
        </w:numPr>
        <w:spacing w:before="0" w:beforeAutospacing="0" w:after="0" w:afterAutospacing="0"/>
        <w:jc w:val="both"/>
        <w:rPr>
          <w:rFonts w:ascii="Arial" w:hAnsi="Arial" w:cs="Arial"/>
          <w:color w:val="000000"/>
        </w:rPr>
      </w:pPr>
      <w:r w:rsidRPr="00942982">
        <w:rPr>
          <w:rFonts w:ascii="Arial" w:hAnsi="Arial" w:cs="Arial"/>
          <w:color w:val="000000"/>
        </w:rPr>
        <w:t>we terminated your employment pursuant to a successful application by you for voluntary redundancy.</w:t>
      </w:r>
    </w:p>
    <w:p w14:paraId="13FD0141" w14:textId="77777777" w:rsidR="00942982" w:rsidRPr="00942982" w:rsidRDefault="00942982" w:rsidP="00942982">
      <w:pPr>
        <w:pStyle w:val="NormalWeb"/>
        <w:spacing w:before="0" w:beforeAutospacing="0" w:after="0" w:afterAutospacing="0"/>
        <w:jc w:val="both"/>
        <w:rPr>
          <w:rFonts w:ascii="Arial" w:hAnsi="Arial" w:cs="Arial"/>
          <w:color w:val="000000"/>
        </w:rPr>
      </w:pPr>
    </w:p>
    <w:p w14:paraId="6E7E9952" w14:textId="19E95A66" w:rsidR="0055627F" w:rsidRPr="00C02FC7" w:rsidRDefault="007A79BF" w:rsidP="0055627F">
      <w:pPr>
        <w:pStyle w:val="NormalWeb"/>
        <w:jc w:val="both"/>
        <w:rPr>
          <w:rFonts w:ascii="Arial" w:hAnsi="Arial" w:cs="Arial"/>
          <w:b/>
          <w:color w:val="000000"/>
          <w:u w:val="single"/>
        </w:rPr>
      </w:pPr>
      <w:r w:rsidRPr="007A79BF">
        <w:rPr>
          <w:rFonts w:ascii="Arial" w:hAnsi="Arial" w:cs="Arial"/>
          <w:b/>
          <w:color w:val="000000"/>
          <w:u w:val="single"/>
        </w:rPr>
        <w:t xml:space="preserve">Access NI </w:t>
      </w:r>
      <w:r w:rsidR="0055627F" w:rsidRPr="00C02FC7">
        <w:rPr>
          <w:rFonts w:ascii="Arial" w:hAnsi="Arial" w:cs="Arial"/>
          <w:b/>
          <w:color w:val="000000"/>
          <w:u w:val="single"/>
        </w:rPr>
        <w:t xml:space="preserve">Checks </w:t>
      </w:r>
    </w:p>
    <w:p w14:paraId="09CCD52E" w14:textId="370FD76D" w:rsidR="007A79BF" w:rsidRDefault="0055627F" w:rsidP="0055627F">
      <w:pPr>
        <w:pStyle w:val="NormalWeb"/>
        <w:spacing w:before="0" w:beforeAutospacing="0" w:after="0" w:afterAutospacing="0"/>
        <w:jc w:val="both"/>
        <w:rPr>
          <w:rFonts w:ascii="Arial" w:hAnsi="Arial" w:cs="Arial"/>
          <w:color w:val="000000"/>
        </w:rPr>
      </w:pPr>
      <w:r w:rsidRPr="00C02FC7">
        <w:rPr>
          <w:rFonts w:ascii="Arial" w:hAnsi="Arial" w:cs="Arial"/>
          <w:color w:val="000000"/>
        </w:rPr>
        <w:t xml:space="preserve">Successful applicants will be required to undertake </w:t>
      </w:r>
      <w:r w:rsidR="007A79BF" w:rsidRPr="007A79BF">
        <w:rPr>
          <w:rFonts w:ascii="Arial" w:hAnsi="Arial" w:cs="Arial"/>
          <w:color w:val="000000"/>
        </w:rPr>
        <w:t xml:space="preserve">Access NI criminal </w:t>
      </w:r>
      <w:r w:rsidR="007A79BF">
        <w:rPr>
          <w:rFonts w:ascii="Arial" w:hAnsi="Arial" w:cs="Arial"/>
          <w:color w:val="000000"/>
        </w:rPr>
        <w:t>record</w:t>
      </w:r>
      <w:r w:rsidR="007A79BF" w:rsidRPr="007A79BF">
        <w:rPr>
          <w:rFonts w:ascii="Arial" w:hAnsi="Arial" w:cs="Arial"/>
          <w:color w:val="000000"/>
        </w:rPr>
        <w:t xml:space="preserve"> checks</w:t>
      </w:r>
      <w:r w:rsidR="007A79BF" w:rsidRPr="007A79BF">
        <w:rPr>
          <w:rFonts w:ascii="Arial" w:hAnsi="Arial" w:cs="Arial"/>
          <w:color w:val="000000"/>
        </w:rPr>
        <w:t xml:space="preserve"> </w:t>
      </w:r>
      <w:r w:rsidRPr="00C02FC7">
        <w:rPr>
          <w:rFonts w:ascii="Arial" w:hAnsi="Arial" w:cs="Arial"/>
          <w:color w:val="000000"/>
        </w:rPr>
        <w:t>and to provide a 5-year work / training / education reference history.</w:t>
      </w:r>
    </w:p>
    <w:p w14:paraId="75C84FE7" w14:textId="77777777" w:rsidR="007A79BF" w:rsidRDefault="007A79BF">
      <w:pPr>
        <w:rPr>
          <w:rFonts w:ascii="Arial" w:eastAsia="Times New Roman" w:hAnsi="Arial" w:cs="Arial"/>
          <w:color w:val="000000"/>
          <w:kern w:val="0"/>
          <w:sz w:val="24"/>
          <w:szCs w:val="24"/>
          <w:lang w:eastAsia="en-GB"/>
          <w14:ligatures w14:val="none"/>
        </w:rPr>
      </w:pPr>
      <w:r>
        <w:rPr>
          <w:rFonts w:ascii="Arial" w:hAnsi="Arial" w:cs="Arial"/>
          <w:color w:val="000000"/>
        </w:rPr>
        <w:br w:type="page"/>
      </w:r>
    </w:p>
    <w:p w14:paraId="666E7874"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121AF8E4" w14:textId="77777777" w:rsidR="0055627F" w:rsidRPr="00C02FC7" w:rsidRDefault="0055627F" w:rsidP="0055627F">
      <w:pPr>
        <w:pStyle w:val="NormalWeb"/>
        <w:rPr>
          <w:rFonts w:ascii="Arial" w:hAnsi="Arial" w:cs="Arial"/>
          <w:b/>
          <w:color w:val="000000"/>
          <w:u w:val="single"/>
        </w:rPr>
      </w:pPr>
      <w:r w:rsidRPr="00C02FC7">
        <w:rPr>
          <w:rFonts w:ascii="Arial" w:hAnsi="Arial" w:cs="Arial"/>
          <w:b/>
          <w:color w:val="000000"/>
          <w:u w:val="single"/>
        </w:rPr>
        <w:t>Any Other Duties</w:t>
      </w:r>
    </w:p>
    <w:p w14:paraId="2FCAF8A1" w14:textId="77777777" w:rsidR="0055627F" w:rsidRPr="00C02FC7" w:rsidRDefault="0055627F" w:rsidP="0055627F">
      <w:pPr>
        <w:pStyle w:val="NormalWeb"/>
        <w:jc w:val="both"/>
        <w:rPr>
          <w:rFonts w:ascii="Arial" w:hAnsi="Arial" w:cs="Arial"/>
          <w:color w:val="000000"/>
        </w:rPr>
      </w:pPr>
      <w:r w:rsidRPr="00C02FC7">
        <w:rPr>
          <w:rFonts w:ascii="Arial" w:hAnsi="Arial" w:cs="Arial"/>
          <w:color w:val="000000"/>
        </w:rPr>
        <w:t>To undertake such other duties commensurate with the grading of the post, which will be determined from time to time, in line with the needs of the business.</w:t>
      </w:r>
    </w:p>
    <w:p w14:paraId="18B0FC00" w14:textId="77777777" w:rsidR="0055627F" w:rsidRPr="00C02FC7" w:rsidRDefault="0055627F" w:rsidP="0055627F">
      <w:pPr>
        <w:pStyle w:val="NormalWeb"/>
        <w:jc w:val="both"/>
        <w:rPr>
          <w:rFonts w:ascii="Arial" w:hAnsi="Arial" w:cs="Arial"/>
          <w:b/>
          <w:color w:val="000000"/>
          <w:u w:val="single"/>
        </w:rPr>
      </w:pPr>
      <w:r w:rsidRPr="00C02FC7">
        <w:rPr>
          <w:rFonts w:ascii="Arial" w:hAnsi="Arial" w:cs="Arial"/>
          <w:b/>
          <w:color w:val="000000"/>
          <w:u w:val="single"/>
        </w:rPr>
        <w:t>Salary Scale</w:t>
      </w:r>
    </w:p>
    <w:p w14:paraId="58C058BA" w14:textId="77777777" w:rsidR="0055627F" w:rsidRPr="00C02FC7" w:rsidRDefault="0055627F" w:rsidP="0055627F">
      <w:pPr>
        <w:pStyle w:val="NormalWeb"/>
        <w:numPr>
          <w:ilvl w:val="0"/>
          <w:numId w:val="12"/>
        </w:numPr>
        <w:spacing w:before="0" w:beforeAutospacing="0" w:after="0" w:afterAutospacing="0"/>
        <w:ind w:left="425" w:hanging="426"/>
        <w:jc w:val="both"/>
        <w:rPr>
          <w:rFonts w:ascii="Arial" w:hAnsi="Arial" w:cs="Arial"/>
          <w:color w:val="000000"/>
        </w:rPr>
      </w:pPr>
      <w:r w:rsidRPr="00C02FC7">
        <w:rPr>
          <w:rFonts w:ascii="Arial" w:hAnsi="Arial" w:cs="Arial"/>
          <w:color w:val="000000"/>
        </w:rPr>
        <w:t>A competitive salary package based on licencing and endorsements held.</w:t>
      </w:r>
    </w:p>
    <w:p w14:paraId="6618B168" w14:textId="77777777" w:rsidR="0055627F" w:rsidRPr="00C02FC7" w:rsidRDefault="0055627F" w:rsidP="0055627F">
      <w:pPr>
        <w:pStyle w:val="NormalWeb"/>
        <w:spacing w:before="0" w:beforeAutospacing="0" w:after="0" w:afterAutospacing="0"/>
        <w:ind w:left="425"/>
        <w:jc w:val="both"/>
        <w:rPr>
          <w:rFonts w:ascii="Arial" w:hAnsi="Arial" w:cs="Arial"/>
          <w:color w:val="000000"/>
        </w:rPr>
      </w:pPr>
    </w:p>
    <w:p w14:paraId="5C5ADAD1" w14:textId="77777777" w:rsidR="0055627F" w:rsidRPr="00C02FC7" w:rsidRDefault="0055627F" w:rsidP="0055627F">
      <w:pPr>
        <w:pStyle w:val="NormalWeb"/>
        <w:numPr>
          <w:ilvl w:val="0"/>
          <w:numId w:val="12"/>
        </w:numPr>
        <w:shd w:val="clear" w:color="auto" w:fill="FFFFFF"/>
        <w:spacing w:before="0" w:beforeAutospacing="0" w:after="0" w:afterAutospacing="0"/>
        <w:ind w:left="425" w:hanging="426"/>
        <w:rPr>
          <w:rFonts w:ascii="Arial" w:hAnsi="Arial" w:cs="Arial"/>
          <w:color w:val="000000"/>
        </w:rPr>
      </w:pPr>
      <w:r w:rsidRPr="00C02FC7">
        <w:rPr>
          <w:rFonts w:ascii="Arial" w:hAnsi="Arial" w:cs="Arial"/>
          <w:color w:val="000000"/>
        </w:rPr>
        <w:t>Salary will rise upon successful unit endorsement at CoDA of ADI/TWR and APP ratings.</w:t>
      </w:r>
    </w:p>
    <w:p w14:paraId="24895D51" w14:textId="77777777" w:rsidR="0055627F" w:rsidRPr="00C02FC7" w:rsidRDefault="0055627F" w:rsidP="0055627F">
      <w:pPr>
        <w:pStyle w:val="NormalWeb"/>
        <w:shd w:val="clear" w:color="auto" w:fill="FFFFFF"/>
        <w:spacing w:before="0" w:beforeAutospacing="0" w:after="0" w:afterAutospacing="0"/>
        <w:ind w:left="425" w:hanging="426"/>
        <w:rPr>
          <w:rFonts w:ascii="Arial" w:hAnsi="Arial" w:cs="Arial"/>
          <w:color w:val="000000"/>
        </w:rPr>
      </w:pPr>
    </w:p>
    <w:p w14:paraId="44CDBAA7" w14:textId="77777777" w:rsidR="0055627F" w:rsidRPr="00C02FC7" w:rsidRDefault="0055627F" w:rsidP="0055627F">
      <w:pPr>
        <w:pStyle w:val="NormalWeb"/>
        <w:numPr>
          <w:ilvl w:val="0"/>
          <w:numId w:val="12"/>
        </w:numPr>
        <w:shd w:val="clear" w:color="auto" w:fill="FFFFFF"/>
        <w:spacing w:before="0" w:beforeAutospacing="0" w:after="0" w:afterAutospacing="0"/>
        <w:ind w:left="425" w:hanging="426"/>
        <w:rPr>
          <w:rFonts w:ascii="Arial" w:hAnsi="Arial" w:cs="Arial"/>
          <w:color w:val="000000"/>
        </w:rPr>
      </w:pPr>
      <w:r w:rsidRPr="00C02FC7">
        <w:rPr>
          <w:rFonts w:ascii="Arial" w:hAnsi="Arial" w:cs="Arial"/>
          <w:color w:val="000000"/>
        </w:rPr>
        <w:t>12 months following successful unit endorsement salary will rise to top of the salary scale.</w:t>
      </w:r>
    </w:p>
    <w:p w14:paraId="237E646C" w14:textId="77777777" w:rsidR="0055627F" w:rsidRPr="00C02FC7" w:rsidRDefault="0055627F" w:rsidP="0055627F">
      <w:pPr>
        <w:pStyle w:val="NormalWeb"/>
        <w:spacing w:before="0" w:beforeAutospacing="0" w:after="0" w:afterAutospacing="0"/>
        <w:jc w:val="both"/>
        <w:rPr>
          <w:rFonts w:ascii="Arial" w:hAnsi="Arial" w:cs="Arial"/>
          <w:b/>
          <w:color w:val="000000"/>
          <w:u w:val="single"/>
        </w:rPr>
      </w:pPr>
    </w:p>
    <w:p w14:paraId="42DF4F36" w14:textId="77777777" w:rsidR="0055627F" w:rsidRDefault="0055627F" w:rsidP="0055627F">
      <w:pPr>
        <w:pStyle w:val="NormalWeb"/>
        <w:spacing w:before="0" w:beforeAutospacing="0" w:after="0" w:afterAutospacing="0"/>
        <w:jc w:val="both"/>
        <w:rPr>
          <w:rFonts w:ascii="Arial" w:hAnsi="Arial" w:cs="Arial"/>
          <w:b/>
          <w:color w:val="000000"/>
          <w:u w:val="single"/>
        </w:rPr>
      </w:pPr>
      <w:r w:rsidRPr="00C02FC7">
        <w:rPr>
          <w:rFonts w:ascii="Arial" w:hAnsi="Arial" w:cs="Arial"/>
          <w:b/>
          <w:color w:val="000000"/>
          <w:u w:val="single"/>
        </w:rPr>
        <w:t>Period of Employment</w:t>
      </w:r>
    </w:p>
    <w:p w14:paraId="748EB137" w14:textId="77777777" w:rsidR="005D162D" w:rsidRPr="00C02FC7" w:rsidRDefault="005D162D" w:rsidP="0055627F">
      <w:pPr>
        <w:pStyle w:val="NormalWeb"/>
        <w:spacing w:before="0" w:beforeAutospacing="0" w:after="0" w:afterAutospacing="0"/>
        <w:jc w:val="both"/>
        <w:rPr>
          <w:rFonts w:ascii="Arial" w:hAnsi="Arial" w:cs="Arial"/>
          <w:b/>
          <w:color w:val="000000"/>
          <w:u w:val="single"/>
        </w:rPr>
      </w:pPr>
    </w:p>
    <w:p w14:paraId="0BEEAB81" w14:textId="77777777" w:rsidR="0055627F" w:rsidRPr="00C02FC7" w:rsidRDefault="0055627F" w:rsidP="0055627F">
      <w:pPr>
        <w:pStyle w:val="NormalWeb"/>
        <w:spacing w:before="0" w:beforeAutospacing="0" w:after="0" w:afterAutospacing="0"/>
        <w:jc w:val="both"/>
        <w:rPr>
          <w:rFonts w:ascii="Arial" w:hAnsi="Arial" w:cs="Arial"/>
          <w:color w:val="000000"/>
        </w:rPr>
      </w:pPr>
      <w:r w:rsidRPr="00C02FC7">
        <w:rPr>
          <w:rFonts w:ascii="Arial" w:hAnsi="Arial" w:cs="Arial"/>
          <w:color w:val="000000"/>
        </w:rPr>
        <w:t xml:space="preserve">The period of employment is permanent subject to successful completion of a 12-month probationary period. If required, this probationary period may be extended to permit a complete assessment of performance. </w:t>
      </w:r>
    </w:p>
    <w:p w14:paraId="5E362205"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5DC3EF75" w14:textId="77777777" w:rsidR="0055627F" w:rsidRDefault="0055627F" w:rsidP="0055627F">
      <w:pPr>
        <w:pStyle w:val="NormalWeb"/>
        <w:spacing w:before="0" w:beforeAutospacing="0" w:after="0" w:afterAutospacing="0"/>
        <w:jc w:val="both"/>
        <w:rPr>
          <w:rFonts w:ascii="Arial" w:hAnsi="Arial" w:cs="Arial"/>
          <w:b/>
          <w:color w:val="000000"/>
          <w:u w:val="single"/>
        </w:rPr>
      </w:pPr>
      <w:r w:rsidRPr="00C02FC7">
        <w:rPr>
          <w:rFonts w:ascii="Arial" w:hAnsi="Arial" w:cs="Arial"/>
          <w:b/>
          <w:color w:val="000000"/>
          <w:u w:val="single"/>
        </w:rPr>
        <w:t>Relocation Package</w:t>
      </w:r>
    </w:p>
    <w:p w14:paraId="027C356E" w14:textId="77777777" w:rsidR="005D162D" w:rsidRPr="00C02FC7" w:rsidRDefault="005D162D" w:rsidP="0055627F">
      <w:pPr>
        <w:pStyle w:val="NormalWeb"/>
        <w:spacing w:before="0" w:beforeAutospacing="0" w:after="0" w:afterAutospacing="0"/>
        <w:jc w:val="both"/>
        <w:rPr>
          <w:rFonts w:ascii="Arial" w:hAnsi="Arial" w:cs="Arial"/>
          <w:color w:val="000000"/>
        </w:rPr>
      </w:pPr>
    </w:p>
    <w:p w14:paraId="40C64CF2" w14:textId="77777777" w:rsidR="0055627F" w:rsidRPr="00C02FC7" w:rsidRDefault="0055627F" w:rsidP="0055627F">
      <w:pPr>
        <w:pStyle w:val="NormalWeb"/>
        <w:spacing w:before="0" w:beforeAutospacing="0" w:after="0" w:afterAutospacing="0"/>
        <w:jc w:val="both"/>
        <w:rPr>
          <w:rFonts w:ascii="Arial" w:hAnsi="Arial" w:cs="Arial"/>
          <w:color w:val="000000"/>
        </w:rPr>
      </w:pPr>
      <w:r w:rsidRPr="00C02FC7">
        <w:rPr>
          <w:rFonts w:ascii="Arial" w:hAnsi="Arial" w:cs="Arial"/>
          <w:color w:val="000000"/>
        </w:rPr>
        <w:t>A relocation package is available for this post for applicants recruited from outside of Northern Ireland.</w:t>
      </w:r>
    </w:p>
    <w:p w14:paraId="1282B9E8" w14:textId="77777777" w:rsidR="0055627F" w:rsidRPr="00C02FC7" w:rsidRDefault="0055627F" w:rsidP="0055627F">
      <w:pPr>
        <w:pStyle w:val="NormalWeb"/>
        <w:spacing w:before="0" w:beforeAutospacing="0" w:after="0" w:afterAutospacing="0"/>
        <w:jc w:val="both"/>
        <w:rPr>
          <w:rFonts w:ascii="Arial" w:hAnsi="Arial" w:cs="Arial"/>
          <w:color w:val="000000"/>
        </w:rPr>
      </w:pPr>
    </w:p>
    <w:p w14:paraId="3C22B287" w14:textId="77777777" w:rsidR="0055627F" w:rsidRPr="00C02FC7" w:rsidRDefault="0055627F" w:rsidP="0055627F">
      <w:pPr>
        <w:pStyle w:val="NormalWeb"/>
        <w:spacing w:before="0" w:beforeAutospacing="0" w:after="0" w:afterAutospacing="0"/>
        <w:jc w:val="both"/>
        <w:rPr>
          <w:rFonts w:ascii="Arial" w:hAnsi="Arial" w:cs="Arial"/>
          <w:color w:val="000000"/>
        </w:rPr>
      </w:pPr>
      <w:r w:rsidRPr="00C02FC7">
        <w:rPr>
          <w:rFonts w:ascii="Arial" w:hAnsi="Arial" w:cs="Arial"/>
          <w:color w:val="000000"/>
        </w:rPr>
        <w:t>I understand and accept the duties of the role as specified:</w:t>
      </w:r>
    </w:p>
    <w:p w14:paraId="1A27B631" w14:textId="77777777" w:rsidR="0055627F" w:rsidRPr="00C02FC7" w:rsidRDefault="0055627F" w:rsidP="0055627F">
      <w:pPr>
        <w:rPr>
          <w:rFonts w:ascii="Arial" w:hAnsi="Arial" w:cs="Arial"/>
          <w:b/>
          <w:sz w:val="24"/>
          <w:szCs w:val="24"/>
        </w:rPr>
      </w:pPr>
    </w:p>
    <w:p w14:paraId="008544C8" w14:textId="77777777" w:rsidR="0055627F" w:rsidRPr="00C02FC7" w:rsidRDefault="0055627F" w:rsidP="0055627F">
      <w:pPr>
        <w:spacing w:after="0"/>
        <w:rPr>
          <w:rFonts w:ascii="Arial" w:hAnsi="Arial" w:cs="Arial"/>
          <w:b/>
          <w:sz w:val="24"/>
          <w:szCs w:val="24"/>
        </w:rPr>
      </w:pPr>
      <w:r w:rsidRPr="00C02FC7">
        <w:rPr>
          <w:rFonts w:ascii="Arial" w:hAnsi="Arial" w:cs="Arial"/>
          <w:b/>
          <w:sz w:val="24"/>
          <w:szCs w:val="24"/>
        </w:rPr>
        <w:t>Sign &amp; Print:   _______________________</w:t>
      </w:r>
      <w:r w:rsidRPr="00C02FC7">
        <w:rPr>
          <w:rFonts w:ascii="Arial" w:hAnsi="Arial" w:cs="Arial"/>
          <w:b/>
          <w:sz w:val="24"/>
          <w:szCs w:val="24"/>
        </w:rPr>
        <w:tab/>
      </w:r>
      <w:r w:rsidRPr="00C02FC7">
        <w:rPr>
          <w:rFonts w:ascii="Arial" w:hAnsi="Arial" w:cs="Arial"/>
          <w:b/>
          <w:sz w:val="24"/>
          <w:szCs w:val="24"/>
        </w:rPr>
        <w:tab/>
        <w:t>Date: ______________</w:t>
      </w:r>
    </w:p>
    <w:p w14:paraId="13AC4B01" w14:textId="77777777" w:rsidR="0055627F" w:rsidRPr="00C02FC7" w:rsidRDefault="0055627F" w:rsidP="0055627F">
      <w:pPr>
        <w:spacing w:after="0"/>
        <w:rPr>
          <w:rFonts w:ascii="Arial" w:hAnsi="Arial" w:cs="Arial"/>
          <w:b/>
          <w:sz w:val="24"/>
          <w:szCs w:val="24"/>
        </w:rPr>
      </w:pPr>
      <w:r w:rsidRPr="00C02FC7">
        <w:rPr>
          <w:rFonts w:ascii="Arial" w:hAnsi="Arial" w:cs="Arial"/>
          <w:b/>
          <w:sz w:val="24"/>
          <w:szCs w:val="24"/>
        </w:rPr>
        <w:t xml:space="preserve">Post Holder </w:t>
      </w:r>
    </w:p>
    <w:p w14:paraId="53C62E7E" w14:textId="77777777" w:rsidR="0055627F" w:rsidRPr="00C02FC7" w:rsidRDefault="0055627F" w:rsidP="0055627F">
      <w:pPr>
        <w:spacing w:after="0" w:line="240" w:lineRule="auto"/>
        <w:rPr>
          <w:rFonts w:ascii="Arial" w:hAnsi="Arial" w:cs="Arial"/>
          <w:b/>
          <w:sz w:val="24"/>
          <w:szCs w:val="24"/>
        </w:rPr>
      </w:pPr>
    </w:p>
    <w:p w14:paraId="74F287E7" w14:textId="77777777" w:rsidR="0055627F" w:rsidRPr="00C02FC7" w:rsidRDefault="0055627F" w:rsidP="0055627F">
      <w:pPr>
        <w:spacing w:after="0" w:line="240" w:lineRule="auto"/>
        <w:rPr>
          <w:rFonts w:ascii="Arial" w:hAnsi="Arial" w:cs="Arial"/>
          <w:b/>
          <w:sz w:val="24"/>
          <w:szCs w:val="24"/>
        </w:rPr>
      </w:pPr>
      <w:r w:rsidRPr="00C02FC7">
        <w:rPr>
          <w:rFonts w:ascii="Arial" w:hAnsi="Arial" w:cs="Arial"/>
          <w:b/>
          <w:sz w:val="24"/>
          <w:szCs w:val="24"/>
        </w:rPr>
        <w:t>Sign &amp; Print:   _________________________</w:t>
      </w:r>
      <w:r w:rsidRPr="00C02FC7">
        <w:rPr>
          <w:rFonts w:ascii="Arial" w:hAnsi="Arial" w:cs="Arial"/>
          <w:b/>
          <w:sz w:val="24"/>
          <w:szCs w:val="24"/>
        </w:rPr>
        <w:tab/>
      </w:r>
      <w:r w:rsidRPr="00C02FC7">
        <w:rPr>
          <w:rFonts w:ascii="Arial" w:hAnsi="Arial" w:cs="Arial"/>
          <w:b/>
          <w:sz w:val="24"/>
          <w:szCs w:val="24"/>
        </w:rPr>
        <w:tab/>
        <w:t>Date: ______________</w:t>
      </w:r>
    </w:p>
    <w:sectPr w:rsidR="0055627F" w:rsidRPr="00C02FC7" w:rsidSect="005D162D">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C40"/>
    <w:multiLevelType w:val="hybridMultilevel"/>
    <w:tmpl w:val="4FD617F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01577C"/>
    <w:multiLevelType w:val="multilevel"/>
    <w:tmpl w:val="2AA2F6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670C4C"/>
    <w:multiLevelType w:val="hybridMultilevel"/>
    <w:tmpl w:val="A48C3926"/>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5131117"/>
    <w:multiLevelType w:val="hybridMultilevel"/>
    <w:tmpl w:val="89E6C8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F82814"/>
    <w:multiLevelType w:val="hybridMultilevel"/>
    <w:tmpl w:val="DE062D04"/>
    <w:lvl w:ilvl="0" w:tplc="7C8EBD80">
      <w:start w:val="1"/>
      <w:numFmt w:val="decimal"/>
      <w:lvlText w:val="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3B4435"/>
    <w:multiLevelType w:val="hybridMultilevel"/>
    <w:tmpl w:val="CE4A71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8E5123D"/>
    <w:multiLevelType w:val="hybridMultilevel"/>
    <w:tmpl w:val="A6708B84"/>
    <w:lvl w:ilvl="0" w:tplc="1DC09968">
      <w:start w:val="1"/>
      <w:numFmt w:val="decimal"/>
      <w:pStyle w:val="H4List"/>
      <w:lvlText w:val="%1)"/>
      <w:lvlJc w:val="left"/>
      <w:pPr>
        <w:ind w:left="1494" w:hanging="360"/>
      </w:pPr>
      <w:rPr>
        <w:rFonts w:hint="default"/>
        <w:b w:val="0"/>
        <w:bCs/>
      </w:rPr>
    </w:lvl>
    <w:lvl w:ilvl="1" w:tplc="FFFFFFFF">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7" w15:restartNumberingAfterBreak="0">
    <w:nsid w:val="676D0A46"/>
    <w:multiLevelType w:val="hybridMultilevel"/>
    <w:tmpl w:val="DF8C974E"/>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6F810540"/>
    <w:multiLevelType w:val="hybridMultilevel"/>
    <w:tmpl w:val="DF8C974E"/>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8D134E7"/>
    <w:multiLevelType w:val="multilevel"/>
    <w:tmpl w:val="85464C04"/>
    <w:lvl w:ilvl="0">
      <w:start w:val="1"/>
      <w:numFmt w:val="decimal"/>
      <w:pStyle w:val="MEHeading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2871326">
    <w:abstractNumId w:val="4"/>
  </w:num>
  <w:num w:numId="2" w16cid:durableId="1659843466">
    <w:abstractNumId w:val="1"/>
  </w:num>
  <w:num w:numId="3" w16cid:durableId="20791146">
    <w:abstractNumId w:val="1"/>
  </w:num>
  <w:num w:numId="4" w16cid:durableId="2110813009">
    <w:abstractNumId w:val="1"/>
  </w:num>
  <w:num w:numId="5" w16cid:durableId="274017542">
    <w:abstractNumId w:val="1"/>
  </w:num>
  <w:num w:numId="6" w16cid:durableId="1129936025">
    <w:abstractNumId w:val="1"/>
  </w:num>
  <w:num w:numId="7" w16cid:durableId="1304892187">
    <w:abstractNumId w:val="4"/>
  </w:num>
  <w:num w:numId="8" w16cid:durableId="2011709573">
    <w:abstractNumId w:val="9"/>
  </w:num>
  <w:num w:numId="9" w16cid:durableId="253755892">
    <w:abstractNumId w:val="6"/>
  </w:num>
  <w:num w:numId="10" w16cid:durableId="615217861">
    <w:abstractNumId w:val="2"/>
    <w:lvlOverride w:ilvl="0">
      <w:startOverride w:val="1"/>
    </w:lvlOverride>
    <w:lvlOverride w:ilvl="1"/>
    <w:lvlOverride w:ilvl="2"/>
    <w:lvlOverride w:ilvl="3"/>
    <w:lvlOverride w:ilvl="4"/>
    <w:lvlOverride w:ilvl="5"/>
    <w:lvlOverride w:ilvl="6"/>
    <w:lvlOverride w:ilvl="7"/>
    <w:lvlOverride w:ilvl="8"/>
  </w:num>
  <w:num w:numId="11" w16cid:durableId="1140075466">
    <w:abstractNumId w:val="7"/>
    <w:lvlOverride w:ilvl="0">
      <w:startOverride w:val="1"/>
    </w:lvlOverride>
    <w:lvlOverride w:ilvl="1"/>
    <w:lvlOverride w:ilvl="2"/>
    <w:lvlOverride w:ilvl="3"/>
    <w:lvlOverride w:ilvl="4"/>
    <w:lvlOverride w:ilvl="5"/>
    <w:lvlOverride w:ilvl="6"/>
    <w:lvlOverride w:ilvl="7"/>
    <w:lvlOverride w:ilvl="8"/>
  </w:num>
  <w:num w:numId="12" w16cid:durableId="968365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2909289">
    <w:abstractNumId w:val="8"/>
  </w:num>
  <w:num w:numId="14" w16cid:durableId="446200056">
    <w:abstractNumId w:val="3"/>
  </w:num>
  <w:num w:numId="15" w16cid:durableId="24773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7F"/>
    <w:rsid w:val="00164604"/>
    <w:rsid w:val="00180F6D"/>
    <w:rsid w:val="00183105"/>
    <w:rsid w:val="001869CD"/>
    <w:rsid w:val="001C1934"/>
    <w:rsid w:val="003A0E11"/>
    <w:rsid w:val="003E2917"/>
    <w:rsid w:val="003E4EAC"/>
    <w:rsid w:val="004008AA"/>
    <w:rsid w:val="0055627F"/>
    <w:rsid w:val="005D162D"/>
    <w:rsid w:val="00611811"/>
    <w:rsid w:val="007A79BF"/>
    <w:rsid w:val="00887CCB"/>
    <w:rsid w:val="008C68B3"/>
    <w:rsid w:val="00942982"/>
    <w:rsid w:val="00A73BD4"/>
    <w:rsid w:val="00AD36E2"/>
    <w:rsid w:val="00B02F3C"/>
    <w:rsid w:val="00C02FC7"/>
    <w:rsid w:val="00CB1768"/>
    <w:rsid w:val="00CF445F"/>
    <w:rsid w:val="00ED1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D128"/>
  <w15:chartTrackingRefBased/>
  <w15:docId w15:val="{51237AE1-B5F7-4C40-ACC9-A6929DA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7F"/>
  </w:style>
  <w:style w:type="paragraph" w:styleId="Heading1">
    <w:name w:val="heading 1"/>
    <w:basedOn w:val="Normal"/>
    <w:next w:val="Normal"/>
    <w:link w:val="Heading1Char"/>
    <w:uiPriority w:val="9"/>
    <w:qFormat/>
    <w:rsid w:val="0061181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181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181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181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181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Heading01">
    <w:name w:val="ME Heading 0.1"/>
    <w:basedOn w:val="Normal"/>
    <w:link w:val="MEHeading01Char"/>
    <w:qFormat/>
    <w:rsid w:val="00611811"/>
    <w:pPr>
      <w:numPr>
        <w:numId w:val="8"/>
      </w:numPr>
      <w:spacing w:before="120" w:after="120" w:line="240" w:lineRule="auto"/>
      <w:ind w:left="431" w:hanging="431"/>
      <w:outlineLvl w:val="0"/>
    </w:pPr>
    <w:rPr>
      <w:rFonts w:ascii="Arial" w:eastAsia="Times New Roman" w:hAnsi="Arial" w:cs="Times New Roman"/>
      <w:b/>
      <w:sz w:val="24"/>
      <w:szCs w:val="24"/>
      <w:lang w:val="en-US"/>
    </w:rPr>
  </w:style>
  <w:style w:type="character" w:customStyle="1" w:styleId="MEHeading01Char">
    <w:name w:val="ME Heading 0.1 Char"/>
    <w:basedOn w:val="DefaultParagraphFont"/>
    <w:link w:val="MEHeading01"/>
    <w:rsid w:val="00611811"/>
    <w:rPr>
      <w:rFonts w:ascii="Arial" w:eastAsia="Times New Roman" w:hAnsi="Arial" w:cs="Times New Roman"/>
      <w:b/>
      <w:sz w:val="24"/>
      <w:szCs w:val="24"/>
      <w:lang w:val="en-US"/>
    </w:rPr>
  </w:style>
  <w:style w:type="paragraph" w:customStyle="1" w:styleId="MeHeading1">
    <w:name w:val="Me Heading 1"/>
    <w:basedOn w:val="Heading1"/>
    <w:link w:val="MeHeading1Char"/>
    <w:qFormat/>
    <w:rsid w:val="00611811"/>
    <w:pPr>
      <w:keepLines w:val="0"/>
      <w:spacing w:before="120" w:after="120" w:line="240" w:lineRule="auto"/>
    </w:pPr>
    <w:rPr>
      <w:rFonts w:ascii="Arial" w:eastAsia="Times New Roman" w:hAnsi="Arial" w:cs="Times New Roman"/>
      <w:b/>
      <w:bCs/>
      <w:sz w:val="28"/>
      <w:szCs w:val="24"/>
    </w:rPr>
  </w:style>
  <w:style w:type="character" w:customStyle="1" w:styleId="MeHeading1Char">
    <w:name w:val="Me Heading 1 Char"/>
    <w:basedOn w:val="Heading1Char"/>
    <w:link w:val="MeHeading1"/>
    <w:rsid w:val="00611811"/>
    <w:rPr>
      <w:rFonts w:ascii="Arial" w:eastAsia="Times New Roman" w:hAnsi="Arial" w:cs="Times New Roman"/>
      <w:b/>
      <w:bCs/>
      <w:color w:val="2F5496" w:themeColor="accent1" w:themeShade="BF"/>
      <w:sz w:val="28"/>
      <w:szCs w:val="24"/>
    </w:rPr>
  </w:style>
  <w:style w:type="character" w:customStyle="1" w:styleId="Heading1Char">
    <w:name w:val="Heading 1 Char"/>
    <w:basedOn w:val="DefaultParagraphFont"/>
    <w:link w:val="Heading1"/>
    <w:uiPriority w:val="9"/>
    <w:rsid w:val="00611811"/>
    <w:rPr>
      <w:rFonts w:asciiTheme="majorHAnsi" w:eastAsiaTheme="majorEastAsia" w:hAnsiTheme="majorHAnsi" w:cstheme="majorBidi"/>
      <w:color w:val="2F5496" w:themeColor="accent1" w:themeShade="BF"/>
      <w:sz w:val="32"/>
      <w:szCs w:val="32"/>
    </w:rPr>
  </w:style>
  <w:style w:type="paragraph" w:customStyle="1" w:styleId="MEHeading2">
    <w:name w:val="ME Heading 2"/>
    <w:basedOn w:val="Heading2"/>
    <w:link w:val="MEHeading2Char"/>
    <w:qFormat/>
    <w:rsid w:val="00611811"/>
    <w:pPr>
      <w:keepLines w:val="0"/>
      <w:autoSpaceDE w:val="0"/>
      <w:autoSpaceDN w:val="0"/>
      <w:adjustRightInd w:val="0"/>
      <w:spacing w:before="120" w:after="120" w:line="240" w:lineRule="auto"/>
    </w:pPr>
    <w:rPr>
      <w:rFonts w:ascii="Arial" w:eastAsia="Times New Roman" w:hAnsi="Arial" w:cs="Times New Roman"/>
      <w:b/>
      <w:bCs/>
      <w:sz w:val="24"/>
      <w:lang w:val="en-US"/>
    </w:rPr>
  </w:style>
  <w:style w:type="character" w:customStyle="1" w:styleId="MEHeading2Char">
    <w:name w:val="ME Heading 2 Char"/>
    <w:basedOn w:val="Heading2Char"/>
    <w:link w:val="MEHeading2"/>
    <w:rsid w:val="00611811"/>
    <w:rPr>
      <w:rFonts w:ascii="Arial" w:eastAsia="Times New Roman" w:hAnsi="Arial" w:cs="Times New Roman"/>
      <w:b/>
      <w:bCs/>
      <w:color w:val="2F5496" w:themeColor="accent1" w:themeShade="BF"/>
      <w:sz w:val="24"/>
      <w:szCs w:val="26"/>
      <w:lang w:val="en-US"/>
    </w:rPr>
  </w:style>
  <w:style w:type="character" w:customStyle="1" w:styleId="Heading2Char">
    <w:name w:val="Heading 2 Char"/>
    <w:basedOn w:val="DefaultParagraphFont"/>
    <w:link w:val="Heading2"/>
    <w:uiPriority w:val="9"/>
    <w:semiHidden/>
    <w:rsid w:val="00611811"/>
    <w:rPr>
      <w:rFonts w:asciiTheme="majorHAnsi" w:eastAsiaTheme="majorEastAsia" w:hAnsiTheme="majorHAnsi" w:cstheme="majorBidi"/>
      <w:color w:val="2F5496" w:themeColor="accent1" w:themeShade="BF"/>
      <w:sz w:val="26"/>
      <w:szCs w:val="26"/>
    </w:rPr>
  </w:style>
  <w:style w:type="paragraph" w:customStyle="1" w:styleId="MEHeading3">
    <w:name w:val="ME Heading 3"/>
    <w:basedOn w:val="Heading3"/>
    <w:link w:val="MEHeading3Char"/>
    <w:qFormat/>
    <w:rsid w:val="00611811"/>
    <w:pPr>
      <w:keepLines w:val="0"/>
      <w:spacing w:before="120" w:after="120" w:line="240" w:lineRule="auto"/>
    </w:pPr>
    <w:rPr>
      <w:rFonts w:ascii="Arial" w:eastAsia="Times New Roman" w:hAnsi="Arial" w:cs="Arial"/>
      <w:b/>
      <w:bCs/>
      <w:lang w:val="en-US"/>
    </w:rPr>
  </w:style>
  <w:style w:type="character" w:customStyle="1" w:styleId="MEHeading3Char">
    <w:name w:val="ME Heading 3 Char"/>
    <w:basedOn w:val="Heading3Char"/>
    <w:link w:val="MEHeading3"/>
    <w:rsid w:val="00611811"/>
    <w:rPr>
      <w:rFonts w:ascii="Arial" w:eastAsia="Times New Roman" w:hAnsi="Arial" w:cs="Arial"/>
      <w:b/>
      <w:bCs/>
      <w:color w:val="1F3763" w:themeColor="accent1" w:themeShade="7F"/>
      <w:sz w:val="24"/>
      <w:szCs w:val="24"/>
      <w:lang w:val="en-US"/>
    </w:rPr>
  </w:style>
  <w:style w:type="character" w:customStyle="1" w:styleId="Heading3Char">
    <w:name w:val="Heading 3 Char"/>
    <w:basedOn w:val="DefaultParagraphFont"/>
    <w:link w:val="Heading3"/>
    <w:uiPriority w:val="9"/>
    <w:semiHidden/>
    <w:rsid w:val="00611811"/>
    <w:rPr>
      <w:rFonts w:asciiTheme="majorHAnsi" w:eastAsiaTheme="majorEastAsia" w:hAnsiTheme="majorHAnsi" w:cstheme="majorBidi"/>
      <w:color w:val="1F3763" w:themeColor="accent1" w:themeShade="7F"/>
      <w:sz w:val="24"/>
      <w:szCs w:val="24"/>
    </w:rPr>
  </w:style>
  <w:style w:type="paragraph" w:customStyle="1" w:styleId="MEHeading4">
    <w:name w:val="ME Heading 4"/>
    <w:basedOn w:val="Heading4"/>
    <w:link w:val="MEHeading4Char"/>
    <w:qFormat/>
    <w:rsid w:val="00611811"/>
    <w:pPr>
      <w:keepLines w:val="0"/>
      <w:spacing w:before="120" w:after="120" w:line="240" w:lineRule="auto"/>
    </w:pPr>
    <w:rPr>
      <w:rFonts w:ascii="Arial" w:eastAsia="Times New Roman" w:hAnsi="Arial" w:cs="Arial"/>
      <w:b/>
      <w:bCs/>
      <w:i w:val="0"/>
      <w:iCs w:val="0"/>
      <w:sz w:val="24"/>
      <w:szCs w:val="24"/>
      <w:lang w:val="en-US"/>
    </w:rPr>
  </w:style>
  <w:style w:type="character" w:customStyle="1" w:styleId="MEHeading4Char">
    <w:name w:val="ME Heading 4 Char"/>
    <w:basedOn w:val="Heading4Char"/>
    <w:link w:val="MEHeading4"/>
    <w:rsid w:val="00611811"/>
    <w:rPr>
      <w:rFonts w:ascii="Arial" w:eastAsia="Times New Roman" w:hAnsi="Arial" w:cs="Arial"/>
      <w:b/>
      <w:bCs/>
      <w:i w:val="0"/>
      <w:iCs w:val="0"/>
      <w:color w:val="2F5496" w:themeColor="accent1" w:themeShade="BF"/>
      <w:sz w:val="24"/>
      <w:szCs w:val="24"/>
      <w:lang w:val="en-US"/>
    </w:rPr>
  </w:style>
  <w:style w:type="character" w:customStyle="1" w:styleId="Heading4Char">
    <w:name w:val="Heading 4 Char"/>
    <w:basedOn w:val="DefaultParagraphFont"/>
    <w:link w:val="Heading4"/>
    <w:uiPriority w:val="9"/>
    <w:semiHidden/>
    <w:rsid w:val="00611811"/>
    <w:rPr>
      <w:rFonts w:asciiTheme="majorHAnsi" w:eastAsiaTheme="majorEastAsia" w:hAnsiTheme="majorHAnsi" w:cstheme="majorBidi"/>
      <w:i/>
      <w:iCs/>
      <w:color w:val="2F5496" w:themeColor="accent1" w:themeShade="BF"/>
    </w:rPr>
  </w:style>
  <w:style w:type="paragraph" w:customStyle="1" w:styleId="MEHeading5">
    <w:name w:val="ME Heading 5"/>
    <w:basedOn w:val="Heading5"/>
    <w:link w:val="MEHeading5Char"/>
    <w:qFormat/>
    <w:rsid w:val="00611811"/>
    <w:pPr>
      <w:keepLines w:val="0"/>
      <w:spacing w:before="120" w:after="120" w:line="240" w:lineRule="auto"/>
    </w:pPr>
    <w:rPr>
      <w:rFonts w:ascii="Arial" w:eastAsia="Times New Roman" w:hAnsi="Arial" w:cs="Times New Roman"/>
      <w:b/>
      <w:bCs/>
      <w:i/>
      <w:sz w:val="24"/>
      <w:szCs w:val="24"/>
    </w:rPr>
  </w:style>
  <w:style w:type="character" w:customStyle="1" w:styleId="MEHeading5Char">
    <w:name w:val="ME Heading 5 Char"/>
    <w:basedOn w:val="Heading5Char"/>
    <w:link w:val="MEHeading5"/>
    <w:rsid w:val="00611811"/>
    <w:rPr>
      <w:rFonts w:ascii="Arial" w:eastAsia="Times New Roman" w:hAnsi="Arial" w:cs="Times New Roman"/>
      <w:b/>
      <w:bCs/>
      <w:i/>
      <w:color w:val="2F5496" w:themeColor="accent1" w:themeShade="BF"/>
      <w:sz w:val="24"/>
      <w:szCs w:val="24"/>
    </w:rPr>
  </w:style>
  <w:style w:type="character" w:customStyle="1" w:styleId="Heading5Char">
    <w:name w:val="Heading 5 Char"/>
    <w:basedOn w:val="DefaultParagraphFont"/>
    <w:link w:val="Heading5"/>
    <w:uiPriority w:val="9"/>
    <w:semiHidden/>
    <w:rsid w:val="00611811"/>
    <w:rPr>
      <w:rFonts w:asciiTheme="majorHAnsi" w:eastAsiaTheme="majorEastAsia" w:hAnsiTheme="majorHAnsi" w:cstheme="majorBidi"/>
      <w:color w:val="2F5496" w:themeColor="accent1" w:themeShade="BF"/>
    </w:rPr>
  </w:style>
  <w:style w:type="paragraph" w:customStyle="1" w:styleId="MEHeadingNormal">
    <w:name w:val="ME Heading Normal"/>
    <w:basedOn w:val="Normal"/>
    <w:link w:val="MEHeadingNormalChar"/>
    <w:qFormat/>
    <w:rsid w:val="00611811"/>
    <w:pPr>
      <w:spacing w:before="120" w:after="120" w:line="240" w:lineRule="auto"/>
    </w:pPr>
    <w:rPr>
      <w:rFonts w:ascii="Arial" w:eastAsia="Times New Roman" w:hAnsi="Arial" w:cs="Times New Roman"/>
      <w:sz w:val="24"/>
      <w:szCs w:val="24"/>
      <w:lang w:val="en-US"/>
    </w:rPr>
  </w:style>
  <w:style w:type="character" w:customStyle="1" w:styleId="MEHeadingNormalChar">
    <w:name w:val="ME Heading Normal Char"/>
    <w:basedOn w:val="DefaultParagraphFont"/>
    <w:link w:val="MEHeadingNormal"/>
    <w:rsid w:val="00611811"/>
    <w:rPr>
      <w:rFonts w:ascii="Arial" w:eastAsia="Times New Roman" w:hAnsi="Arial" w:cs="Times New Roman"/>
      <w:sz w:val="24"/>
      <w:szCs w:val="24"/>
      <w:lang w:val="en-US"/>
    </w:rPr>
  </w:style>
  <w:style w:type="paragraph" w:customStyle="1" w:styleId="TableinNormal">
    <w:name w:val="Table in Normal"/>
    <w:basedOn w:val="Normal"/>
    <w:qFormat/>
    <w:rsid w:val="00611811"/>
    <w:pPr>
      <w:spacing w:before="120" w:after="0" w:line="240" w:lineRule="auto"/>
    </w:pPr>
    <w:rPr>
      <w:rFonts w:ascii="Arial" w:eastAsia="Times New Roman" w:hAnsi="Arial" w:cs="Times New Roman"/>
      <w:szCs w:val="24"/>
    </w:rPr>
  </w:style>
  <w:style w:type="paragraph" w:customStyle="1" w:styleId="H4List">
    <w:name w:val="H4 List"/>
    <w:basedOn w:val="Heading4"/>
    <w:link w:val="H4ListChar"/>
    <w:qFormat/>
    <w:rsid w:val="00ED13FA"/>
    <w:pPr>
      <w:keepLines w:val="0"/>
      <w:numPr>
        <w:ilvl w:val="0"/>
        <w:numId w:val="9"/>
      </w:numPr>
      <w:spacing w:before="120" w:after="120" w:line="240" w:lineRule="auto"/>
      <w:outlineLvl w:val="9"/>
    </w:pPr>
    <w:rPr>
      <w:rFonts w:ascii="Arial" w:eastAsia="Times New Roman" w:hAnsi="Arial" w:cs="Arial"/>
      <w:i w:val="0"/>
      <w:iCs w:val="0"/>
      <w:szCs w:val="20"/>
      <w:lang w:eastAsia="en-GB"/>
    </w:rPr>
  </w:style>
  <w:style w:type="character" w:customStyle="1" w:styleId="H4ListChar">
    <w:name w:val="H4 List Char"/>
    <w:basedOn w:val="Heading4Char"/>
    <w:link w:val="H4List"/>
    <w:rsid w:val="00ED13FA"/>
    <w:rPr>
      <w:rFonts w:ascii="Arial" w:eastAsia="Times New Roman" w:hAnsi="Arial" w:cs="Arial"/>
      <w:i w:val="0"/>
      <w:iCs w:val="0"/>
      <w:color w:val="2F5496" w:themeColor="accent1" w:themeShade="BF"/>
      <w:szCs w:val="20"/>
      <w:lang w:eastAsia="en-GB"/>
    </w:rPr>
  </w:style>
  <w:style w:type="paragraph" w:styleId="ListParagraph">
    <w:name w:val="List Paragraph"/>
    <w:basedOn w:val="Normal"/>
    <w:uiPriority w:val="34"/>
    <w:qFormat/>
    <w:rsid w:val="0055627F"/>
    <w:pPr>
      <w:ind w:left="720"/>
      <w:contextualSpacing/>
    </w:pPr>
    <w:rPr>
      <w:kern w:val="0"/>
      <w14:ligatures w14:val="none"/>
    </w:rPr>
  </w:style>
  <w:style w:type="paragraph" w:styleId="NormalWeb">
    <w:name w:val="Normal (Web)"/>
    <w:basedOn w:val="Normal"/>
    <w:uiPriority w:val="99"/>
    <w:semiHidden/>
    <w:unhideWhenUsed/>
    <w:rsid w:val="005562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86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1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Edwards</dc:creator>
  <cp:keywords/>
  <dc:description/>
  <cp:lastModifiedBy>Michael Edwards</cp:lastModifiedBy>
  <cp:revision>2</cp:revision>
  <dcterms:created xsi:type="dcterms:W3CDTF">2023-06-22T12:12:00Z</dcterms:created>
  <dcterms:modified xsi:type="dcterms:W3CDTF">2023-06-22T12:12:00Z</dcterms:modified>
</cp:coreProperties>
</file>